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5B" w:rsidRPr="00206E52" w:rsidRDefault="0085185B" w:rsidP="00EC5936">
      <w:pPr>
        <w:pBdr>
          <w:bottom w:val="single" w:sz="4" w:space="1" w:color="auto"/>
        </w:pBdr>
        <w:rPr>
          <w:sz w:val="36"/>
          <w:szCs w:val="36"/>
        </w:rPr>
      </w:pPr>
      <w:r>
        <w:rPr>
          <w:sz w:val="36"/>
          <w:szCs w:val="36"/>
        </w:rPr>
        <w:t>SWO Directions for Juniors</w:t>
      </w:r>
    </w:p>
    <w:p w:rsidR="0085185B" w:rsidRDefault="0085185B" w:rsidP="00206E52">
      <w:pPr>
        <w:jc w:val="both"/>
        <w:rPr>
          <w:sz w:val="24"/>
          <w:szCs w:val="24"/>
        </w:rPr>
      </w:pPr>
      <w:r>
        <w:rPr>
          <w:sz w:val="24"/>
          <w:szCs w:val="24"/>
        </w:rPr>
        <w:t>All Juniors will create a website reflecting the</w:t>
      </w:r>
      <w:r w:rsidRPr="00206E52">
        <w:rPr>
          <w:sz w:val="24"/>
          <w:szCs w:val="24"/>
        </w:rPr>
        <w:t xml:space="preserve"> School Wide Standards (SWOs).  The purpose of the SWO project is to provide students the opportunity measure their growth academically, socially, and in terms of maturity.</w:t>
      </w:r>
    </w:p>
    <w:p w:rsidR="0085185B" w:rsidRPr="00206E52" w:rsidRDefault="0085185B" w:rsidP="00206E52">
      <w:pPr>
        <w:jc w:val="both"/>
        <w:rPr>
          <w:sz w:val="24"/>
          <w:szCs w:val="24"/>
        </w:rPr>
      </w:pPr>
      <w:r>
        <w:rPr>
          <w:sz w:val="24"/>
          <w:szCs w:val="24"/>
        </w:rPr>
        <w:t>Using weebly.com, students need to create a website homepage with five additional pages representing each of the SWO’s.  The homepage should include the following information:  student contact information, SWO year, picture of the student, SWO score sheet.</w:t>
      </w:r>
    </w:p>
    <w:p w:rsidR="0085185B" w:rsidRPr="00206E52" w:rsidRDefault="0085185B" w:rsidP="00206E52">
      <w:pPr>
        <w:jc w:val="both"/>
        <w:rPr>
          <w:sz w:val="24"/>
          <w:szCs w:val="24"/>
        </w:rPr>
      </w:pPr>
      <w:r w:rsidRPr="00206E52">
        <w:rPr>
          <w:sz w:val="24"/>
          <w:szCs w:val="24"/>
        </w:rPr>
        <w:t xml:space="preserve">Successful completion of the SWO project is a graduation requirement.  There will be sections of the SWO due each quarter.  Teachers </w:t>
      </w:r>
      <w:r>
        <w:rPr>
          <w:sz w:val="24"/>
          <w:szCs w:val="24"/>
        </w:rPr>
        <w:t xml:space="preserve">from the English and Math departments </w:t>
      </w:r>
      <w:r w:rsidRPr="00206E52">
        <w:rPr>
          <w:sz w:val="24"/>
          <w:szCs w:val="24"/>
        </w:rPr>
        <w:t>will guide students, provide some advice, and remind students of deadlines.</w:t>
      </w:r>
    </w:p>
    <w:p w:rsidR="0085185B" w:rsidRPr="00206E52" w:rsidRDefault="0085185B" w:rsidP="00206E52">
      <w:pPr>
        <w:jc w:val="both"/>
        <w:rPr>
          <w:sz w:val="24"/>
          <w:szCs w:val="24"/>
        </w:rPr>
      </w:pPr>
      <w:r>
        <w:rPr>
          <w:sz w:val="24"/>
          <w:szCs w:val="24"/>
        </w:rPr>
        <w:t xml:space="preserve">The first three </w:t>
      </w:r>
      <w:r w:rsidRPr="00206E52">
        <w:rPr>
          <w:sz w:val="24"/>
          <w:szCs w:val="24"/>
        </w:rPr>
        <w:t>part</w:t>
      </w:r>
      <w:r>
        <w:rPr>
          <w:sz w:val="24"/>
          <w:szCs w:val="24"/>
        </w:rPr>
        <w:t>s</w:t>
      </w:r>
      <w:r w:rsidRPr="00206E52">
        <w:rPr>
          <w:sz w:val="24"/>
          <w:szCs w:val="24"/>
        </w:rPr>
        <w:t xml:space="preserve"> will be g</w:t>
      </w:r>
      <w:r>
        <w:rPr>
          <w:sz w:val="24"/>
          <w:szCs w:val="24"/>
        </w:rPr>
        <w:t>raded by the English</w:t>
      </w:r>
      <w:r w:rsidRPr="00206E52">
        <w:rPr>
          <w:sz w:val="24"/>
          <w:szCs w:val="24"/>
        </w:rPr>
        <w:t xml:space="preserve"> teacher</w:t>
      </w:r>
      <w:r>
        <w:rPr>
          <w:sz w:val="24"/>
          <w:szCs w:val="24"/>
        </w:rPr>
        <w:t>s, the last two parts will be graded by the Math teachers</w:t>
      </w:r>
      <w:r w:rsidRPr="00206E52">
        <w:rPr>
          <w:sz w:val="24"/>
          <w:szCs w:val="24"/>
        </w:rPr>
        <w:t>.  The grade for the quarter assignment will be 10% of the grade for that quarter in that assigned discipline.  Any incomplete parts or parts that are not of satisfactory quality based on the rubric will be required to be finished or redone and submitted to the teacher the SWO was originally submitted to.  The student will still receive a zero for the project.  Students that fail to make up the SWO will need to make up the missing SWO in our FAST TRACK SWO course.</w:t>
      </w:r>
    </w:p>
    <w:p w:rsidR="0085185B" w:rsidRPr="00206E52" w:rsidRDefault="0085185B" w:rsidP="00206E52">
      <w:pPr>
        <w:jc w:val="both"/>
        <w:rPr>
          <w:sz w:val="24"/>
          <w:szCs w:val="24"/>
        </w:rPr>
      </w:pPr>
      <w:r w:rsidRPr="00206E52">
        <w:rPr>
          <w:sz w:val="24"/>
          <w:szCs w:val="24"/>
        </w:rPr>
        <w:t>It is strongly recommended that SWO</w:t>
      </w:r>
      <w:r>
        <w:rPr>
          <w:sz w:val="24"/>
          <w:szCs w:val="24"/>
        </w:rPr>
        <w:t xml:space="preserve"> projects be kept on a flash drive as well as saved to a computer.</w:t>
      </w:r>
    </w:p>
    <w:p w:rsidR="0085185B" w:rsidRPr="00206E52" w:rsidRDefault="0085185B" w:rsidP="00206E52">
      <w:pPr>
        <w:jc w:val="both"/>
        <w:rPr>
          <w:sz w:val="24"/>
          <w:szCs w:val="24"/>
        </w:rPr>
      </w:pPr>
      <w:r w:rsidRPr="00206E52">
        <w:rPr>
          <w:sz w:val="24"/>
          <w:szCs w:val="24"/>
        </w:rPr>
        <w:t>Questions regarding the SWO project should be directed to the assigned discipline teacher or to one of the following:</w:t>
      </w:r>
    </w:p>
    <w:p w:rsidR="0085185B" w:rsidRPr="00206E52" w:rsidRDefault="0085185B" w:rsidP="00206E52">
      <w:pPr>
        <w:jc w:val="both"/>
        <w:rPr>
          <w:sz w:val="24"/>
          <w:szCs w:val="24"/>
        </w:rPr>
      </w:pPr>
      <w:r w:rsidRPr="00206E52">
        <w:rPr>
          <w:sz w:val="24"/>
          <w:szCs w:val="24"/>
        </w:rPr>
        <w:t>Mr. Campbell</w:t>
      </w:r>
      <w:r w:rsidRPr="00206E52">
        <w:rPr>
          <w:sz w:val="24"/>
          <w:szCs w:val="24"/>
        </w:rPr>
        <w:tab/>
      </w:r>
      <w:r w:rsidRPr="00206E52">
        <w:rPr>
          <w:sz w:val="24"/>
          <w:szCs w:val="24"/>
        </w:rPr>
        <w:tab/>
      </w:r>
      <w:r w:rsidRPr="00206E52">
        <w:rPr>
          <w:sz w:val="24"/>
          <w:szCs w:val="24"/>
        </w:rPr>
        <w:tab/>
      </w:r>
      <w:hyperlink r:id="rId5" w:history="1">
        <w:r w:rsidRPr="00206E52">
          <w:rPr>
            <w:color w:val="0000FF"/>
            <w:sz w:val="24"/>
            <w:szCs w:val="24"/>
            <w:u w:val="single"/>
          </w:rPr>
          <w:t>jcampbell@tracylc.net</w:t>
        </w:r>
      </w:hyperlink>
    </w:p>
    <w:p w:rsidR="0085185B" w:rsidRPr="00206E52" w:rsidRDefault="0085185B" w:rsidP="00206E52">
      <w:pPr>
        <w:jc w:val="both"/>
        <w:rPr>
          <w:sz w:val="24"/>
          <w:szCs w:val="24"/>
        </w:rPr>
      </w:pPr>
      <w:r w:rsidRPr="00206E52">
        <w:rPr>
          <w:sz w:val="24"/>
          <w:szCs w:val="24"/>
        </w:rPr>
        <w:t>Mrs. Ernst</w:t>
      </w:r>
      <w:r w:rsidRPr="00206E52">
        <w:rPr>
          <w:sz w:val="24"/>
          <w:szCs w:val="24"/>
        </w:rPr>
        <w:tab/>
      </w:r>
      <w:r w:rsidRPr="00206E52">
        <w:rPr>
          <w:sz w:val="24"/>
          <w:szCs w:val="24"/>
        </w:rPr>
        <w:tab/>
      </w:r>
      <w:r w:rsidRPr="00206E52">
        <w:rPr>
          <w:sz w:val="24"/>
          <w:szCs w:val="24"/>
        </w:rPr>
        <w:tab/>
      </w:r>
      <w:hyperlink r:id="rId6" w:history="1">
        <w:r w:rsidRPr="00206E52">
          <w:rPr>
            <w:color w:val="0000FF"/>
            <w:sz w:val="24"/>
            <w:szCs w:val="24"/>
            <w:u w:val="single"/>
          </w:rPr>
          <w:t>eernst@tracylc.net</w:t>
        </w:r>
      </w:hyperlink>
    </w:p>
    <w:p w:rsidR="0085185B" w:rsidRPr="00206E52" w:rsidRDefault="0085185B" w:rsidP="00206E52">
      <w:pPr>
        <w:jc w:val="both"/>
        <w:rPr>
          <w:sz w:val="24"/>
          <w:szCs w:val="24"/>
        </w:rPr>
      </w:pPr>
      <w:r w:rsidRPr="00206E52">
        <w:rPr>
          <w:sz w:val="24"/>
          <w:szCs w:val="24"/>
        </w:rPr>
        <w:t>Mrs. Saldate</w:t>
      </w:r>
      <w:r w:rsidRPr="00206E52">
        <w:rPr>
          <w:sz w:val="24"/>
          <w:szCs w:val="24"/>
        </w:rPr>
        <w:tab/>
      </w:r>
      <w:r w:rsidRPr="00206E52">
        <w:rPr>
          <w:sz w:val="24"/>
          <w:szCs w:val="24"/>
        </w:rPr>
        <w:tab/>
      </w:r>
      <w:r w:rsidRPr="00206E52">
        <w:rPr>
          <w:sz w:val="24"/>
          <w:szCs w:val="24"/>
        </w:rPr>
        <w:tab/>
      </w:r>
      <w:hyperlink r:id="rId7" w:history="1">
        <w:r w:rsidRPr="00206E52">
          <w:rPr>
            <w:color w:val="0000FF"/>
            <w:sz w:val="24"/>
            <w:szCs w:val="24"/>
            <w:u w:val="single"/>
          </w:rPr>
          <w:t>asaldate@tracylc.net</w:t>
        </w:r>
      </w:hyperlink>
    </w:p>
    <w:p w:rsidR="0085185B" w:rsidRPr="00206E52" w:rsidRDefault="0085185B" w:rsidP="00206E52">
      <w:pPr>
        <w:jc w:val="both"/>
        <w:rPr>
          <w:sz w:val="24"/>
          <w:szCs w:val="24"/>
        </w:rPr>
      </w:pPr>
      <w:r w:rsidRPr="00206E52">
        <w:rPr>
          <w:sz w:val="24"/>
          <w:szCs w:val="24"/>
        </w:rPr>
        <w:t>Mrs. Stewart</w:t>
      </w:r>
      <w:r w:rsidRPr="00206E52">
        <w:rPr>
          <w:sz w:val="24"/>
          <w:szCs w:val="24"/>
        </w:rPr>
        <w:tab/>
      </w:r>
      <w:r w:rsidRPr="00206E52">
        <w:rPr>
          <w:sz w:val="24"/>
          <w:szCs w:val="24"/>
        </w:rPr>
        <w:tab/>
      </w:r>
      <w:r w:rsidRPr="00206E52">
        <w:rPr>
          <w:sz w:val="24"/>
          <w:szCs w:val="24"/>
        </w:rPr>
        <w:tab/>
      </w:r>
      <w:hyperlink r:id="rId8" w:history="1">
        <w:r w:rsidRPr="00206E52">
          <w:rPr>
            <w:color w:val="0000FF"/>
            <w:sz w:val="24"/>
            <w:szCs w:val="24"/>
            <w:u w:val="single"/>
          </w:rPr>
          <w:t>vstewart@tracylc.net</w:t>
        </w:r>
      </w:hyperlink>
    </w:p>
    <w:p w:rsidR="0085185B" w:rsidRPr="00206E52" w:rsidRDefault="0085185B" w:rsidP="00206E52">
      <w:pPr>
        <w:jc w:val="both"/>
        <w:rPr>
          <w:sz w:val="24"/>
          <w:szCs w:val="24"/>
        </w:rPr>
      </w:pPr>
      <w:r w:rsidRPr="00206E52">
        <w:rPr>
          <w:sz w:val="24"/>
          <w:szCs w:val="24"/>
        </w:rPr>
        <w:t>Mr. Williams</w:t>
      </w:r>
      <w:r w:rsidRPr="00206E52">
        <w:rPr>
          <w:sz w:val="24"/>
          <w:szCs w:val="24"/>
        </w:rPr>
        <w:tab/>
      </w:r>
      <w:r w:rsidRPr="00206E52">
        <w:rPr>
          <w:sz w:val="24"/>
          <w:szCs w:val="24"/>
        </w:rPr>
        <w:tab/>
      </w:r>
      <w:r w:rsidRPr="00206E52">
        <w:rPr>
          <w:sz w:val="24"/>
          <w:szCs w:val="24"/>
        </w:rPr>
        <w:tab/>
      </w:r>
      <w:hyperlink r:id="rId9" w:history="1">
        <w:r w:rsidRPr="00206E52">
          <w:rPr>
            <w:color w:val="0000FF"/>
            <w:sz w:val="24"/>
            <w:szCs w:val="24"/>
            <w:u w:val="single"/>
          </w:rPr>
          <w:t>dwilliams@tracylc.net</w:t>
        </w:r>
      </w:hyperlink>
    </w:p>
    <w:p w:rsidR="0085185B" w:rsidRPr="00206E52" w:rsidRDefault="0085185B" w:rsidP="00206E52">
      <w:pPr>
        <w:jc w:val="both"/>
        <w:rPr>
          <w:sz w:val="24"/>
          <w:szCs w:val="24"/>
        </w:rPr>
      </w:pPr>
    </w:p>
    <w:p w:rsidR="0085185B"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b/>
          <w:sz w:val="24"/>
          <w:szCs w:val="24"/>
        </w:rPr>
      </w:pPr>
      <w:r>
        <w:rPr>
          <w:b/>
          <w:sz w:val="24"/>
          <w:szCs w:val="24"/>
        </w:rPr>
        <w:t>Quarter One   (English</w:t>
      </w:r>
      <w:r w:rsidRPr="00206E52">
        <w:rPr>
          <w:b/>
          <w:sz w:val="24"/>
          <w:szCs w:val="24"/>
        </w:rPr>
        <w:t xml:space="preserve"> Teacher)_____________________________ Due: September 30</w:t>
      </w:r>
    </w:p>
    <w:p w:rsidR="0085185B" w:rsidRPr="00206E52" w:rsidRDefault="0085185B" w:rsidP="00206E52">
      <w:pPr>
        <w:jc w:val="both"/>
        <w:rPr>
          <w:b/>
          <w:sz w:val="24"/>
          <w:szCs w:val="24"/>
        </w:rPr>
      </w:pPr>
      <w:r w:rsidRPr="00206E52">
        <w:rPr>
          <w:b/>
          <w:sz w:val="24"/>
          <w:szCs w:val="24"/>
        </w:rPr>
        <w:tab/>
      </w:r>
      <w:r w:rsidRPr="00206E52">
        <w:rPr>
          <w:b/>
          <w:sz w:val="24"/>
          <w:szCs w:val="24"/>
        </w:rPr>
        <w:tab/>
      </w:r>
      <w:r w:rsidRPr="00206E52">
        <w:rPr>
          <w:b/>
          <w:sz w:val="24"/>
          <w:szCs w:val="24"/>
        </w:rPr>
        <w:tab/>
      </w:r>
      <w:r w:rsidRPr="00206E52">
        <w:rPr>
          <w:b/>
          <w:sz w:val="24"/>
          <w:szCs w:val="24"/>
        </w:rPr>
        <w:tab/>
      </w:r>
      <w:r w:rsidRPr="00206E52">
        <w:rPr>
          <w:b/>
          <w:sz w:val="24"/>
          <w:szCs w:val="24"/>
        </w:rPr>
        <w:tab/>
      </w:r>
      <w:r>
        <w:rPr>
          <w:b/>
          <w:sz w:val="24"/>
          <w:szCs w:val="24"/>
        </w:rPr>
        <w:t>Communication</w:t>
      </w:r>
      <w:r w:rsidRPr="00206E52">
        <w:rPr>
          <w:b/>
          <w:sz w:val="24"/>
          <w:szCs w:val="24"/>
        </w:rPr>
        <w:t xml:space="preserve"> </w:t>
      </w:r>
    </w:p>
    <w:p w:rsidR="0085185B" w:rsidRDefault="0085185B" w:rsidP="007C4C95">
      <w:pPr>
        <w:jc w:val="both"/>
        <w:rPr>
          <w:sz w:val="24"/>
          <w:szCs w:val="24"/>
        </w:rPr>
      </w:pPr>
      <w:r>
        <w:rPr>
          <w:sz w:val="24"/>
          <w:szCs w:val="24"/>
        </w:rPr>
        <w:t>Styles and types of communication are constantly changing and evolving.  Many communicative devices outlive their usefulness after a short period of time, as new devices come about very quickly.  Create a futuristic communication device and write a short story or non-fiction article (that you create) about this communication device.</w:t>
      </w:r>
    </w:p>
    <w:p w:rsidR="0085185B" w:rsidRDefault="0085185B" w:rsidP="009C344D">
      <w:pPr>
        <w:pStyle w:val="ListParagraph"/>
        <w:numPr>
          <w:ilvl w:val="0"/>
          <w:numId w:val="7"/>
        </w:numPr>
        <w:jc w:val="both"/>
        <w:rPr>
          <w:sz w:val="24"/>
          <w:szCs w:val="24"/>
        </w:rPr>
      </w:pPr>
      <w:r>
        <w:rPr>
          <w:sz w:val="24"/>
          <w:szCs w:val="24"/>
        </w:rPr>
        <w:t>What does the device do? How does the device work? Has it replaced a device we currently use?</w:t>
      </w:r>
    </w:p>
    <w:p w:rsidR="0085185B" w:rsidRDefault="0085185B" w:rsidP="009C344D">
      <w:pPr>
        <w:pStyle w:val="ListParagraph"/>
        <w:numPr>
          <w:ilvl w:val="0"/>
          <w:numId w:val="7"/>
        </w:numPr>
        <w:jc w:val="both"/>
        <w:rPr>
          <w:sz w:val="24"/>
          <w:szCs w:val="24"/>
        </w:rPr>
      </w:pPr>
      <w:r>
        <w:rPr>
          <w:sz w:val="24"/>
          <w:szCs w:val="24"/>
        </w:rPr>
        <w:t>How cost effective is the device?  Is it something that can be purchased by the masses?</w:t>
      </w:r>
    </w:p>
    <w:p w:rsidR="0085185B" w:rsidRDefault="0085185B" w:rsidP="009C344D">
      <w:pPr>
        <w:pStyle w:val="ListParagraph"/>
        <w:numPr>
          <w:ilvl w:val="0"/>
          <w:numId w:val="7"/>
        </w:numPr>
        <w:jc w:val="both"/>
        <w:rPr>
          <w:sz w:val="24"/>
          <w:szCs w:val="24"/>
        </w:rPr>
      </w:pPr>
      <w:r>
        <w:rPr>
          <w:sz w:val="24"/>
          <w:szCs w:val="24"/>
        </w:rPr>
        <w:t>The story/ article must be a minimum of five paragraphs.</w:t>
      </w:r>
    </w:p>
    <w:p w:rsidR="0085185B" w:rsidRDefault="0085185B" w:rsidP="001D458D">
      <w:pPr>
        <w:jc w:val="both"/>
        <w:rPr>
          <w:sz w:val="24"/>
          <w:szCs w:val="24"/>
        </w:rPr>
      </w:pPr>
      <w:r>
        <w:rPr>
          <w:sz w:val="24"/>
          <w:szCs w:val="24"/>
        </w:rPr>
        <w:t>Remember to think about what types of communication may exist in the future.  This is your opportunity to be creative!</w:t>
      </w:r>
    </w:p>
    <w:p w:rsidR="0085185B" w:rsidRDefault="0085185B" w:rsidP="001D458D">
      <w:pPr>
        <w:jc w:val="both"/>
        <w:rPr>
          <w:sz w:val="24"/>
          <w:szCs w:val="24"/>
        </w:rPr>
      </w:pPr>
      <w:r>
        <w:rPr>
          <w:sz w:val="24"/>
          <w:szCs w:val="24"/>
        </w:rPr>
        <w:t>You should have a link from your homepage that leads to the Communication page.</w:t>
      </w:r>
    </w:p>
    <w:p w:rsidR="0085185B" w:rsidRPr="001D458D" w:rsidRDefault="0085185B" w:rsidP="001D458D">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Default="0085185B" w:rsidP="00206E52">
      <w:pPr>
        <w:jc w:val="both"/>
        <w:rPr>
          <w:sz w:val="24"/>
          <w:szCs w:val="24"/>
        </w:rPr>
      </w:pPr>
    </w:p>
    <w:p w:rsidR="0085185B" w:rsidRPr="00206E52"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b/>
          <w:sz w:val="24"/>
          <w:szCs w:val="24"/>
        </w:rPr>
      </w:pPr>
      <w:r>
        <w:rPr>
          <w:b/>
          <w:sz w:val="24"/>
          <w:szCs w:val="24"/>
        </w:rPr>
        <w:t>Quarter Two  (English</w:t>
      </w:r>
      <w:r w:rsidRPr="00206E52">
        <w:rPr>
          <w:b/>
          <w:sz w:val="24"/>
          <w:szCs w:val="24"/>
        </w:rPr>
        <w:t xml:space="preserve"> Teacher)_________________________________Due December 9</w:t>
      </w:r>
    </w:p>
    <w:p w:rsidR="0085185B" w:rsidRPr="00206E52" w:rsidRDefault="0085185B" w:rsidP="00206E52">
      <w:pPr>
        <w:jc w:val="both"/>
        <w:rPr>
          <w:b/>
          <w:sz w:val="24"/>
          <w:szCs w:val="24"/>
        </w:rPr>
      </w:pPr>
      <w:r w:rsidRPr="00206E52">
        <w:rPr>
          <w:b/>
          <w:sz w:val="24"/>
          <w:szCs w:val="24"/>
        </w:rPr>
        <w:tab/>
      </w:r>
      <w:r w:rsidRPr="00206E52">
        <w:rPr>
          <w:b/>
          <w:sz w:val="24"/>
          <w:szCs w:val="24"/>
        </w:rPr>
        <w:tab/>
      </w:r>
      <w:r w:rsidRPr="00206E52">
        <w:rPr>
          <w:b/>
          <w:sz w:val="24"/>
          <w:szCs w:val="24"/>
        </w:rPr>
        <w:tab/>
      </w:r>
      <w:r w:rsidRPr="00206E52">
        <w:rPr>
          <w:b/>
          <w:sz w:val="24"/>
          <w:szCs w:val="24"/>
        </w:rPr>
        <w:tab/>
      </w:r>
      <w:r>
        <w:rPr>
          <w:b/>
          <w:sz w:val="24"/>
          <w:szCs w:val="24"/>
        </w:rPr>
        <w:t>Critical Thinking</w:t>
      </w:r>
      <w:r w:rsidRPr="00206E52">
        <w:rPr>
          <w:b/>
          <w:sz w:val="24"/>
          <w:szCs w:val="24"/>
        </w:rPr>
        <w:t xml:space="preserve"> </w:t>
      </w:r>
    </w:p>
    <w:p w:rsidR="0085185B" w:rsidRDefault="0085185B" w:rsidP="00206E52">
      <w:pPr>
        <w:jc w:val="both"/>
        <w:rPr>
          <w:sz w:val="24"/>
          <w:szCs w:val="24"/>
        </w:rPr>
      </w:pPr>
      <w:r>
        <w:rPr>
          <w:sz w:val="24"/>
          <w:szCs w:val="24"/>
        </w:rPr>
        <w:t>The world is filled with a myriad of problems; Millennium High School is no different.  Think of a physical/structural problem that MHS is facing and develop a solution for this problem.  Would like to have a better gym?   Maybe you would like to have a parking structure?  How about lockers to store school materials? Better restroom facilities?</w:t>
      </w:r>
    </w:p>
    <w:p w:rsidR="0085185B" w:rsidRDefault="0085185B" w:rsidP="00AC100F">
      <w:pPr>
        <w:pStyle w:val="ListParagraph"/>
        <w:numPr>
          <w:ilvl w:val="0"/>
          <w:numId w:val="8"/>
        </w:numPr>
        <w:jc w:val="both"/>
        <w:rPr>
          <w:sz w:val="24"/>
          <w:szCs w:val="24"/>
        </w:rPr>
      </w:pPr>
      <w:r>
        <w:rPr>
          <w:sz w:val="24"/>
          <w:szCs w:val="24"/>
        </w:rPr>
        <w:t>Find a problem at MHS you would like to address and a solution to that problem.</w:t>
      </w:r>
    </w:p>
    <w:p w:rsidR="0085185B" w:rsidRDefault="0085185B" w:rsidP="00AC100F">
      <w:pPr>
        <w:pStyle w:val="ListParagraph"/>
        <w:numPr>
          <w:ilvl w:val="0"/>
          <w:numId w:val="8"/>
        </w:numPr>
        <w:jc w:val="both"/>
        <w:rPr>
          <w:sz w:val="24"/>
          <w:szCs w:val="24"/>
        </w:rPr>
      </w:pPr>
      <w:r>
        <w:rPr>
          <w:sz w:val="24"/>
          <w:szCs w:val="24"/>
        </w:rPr>
        <w:t>Create a business plan and mock up (Artist’s rendering) of your proposed solution.</w:t>
      </w:r>
    </w:p>
    <w:p w:rsidR="0085185B" w:rsidRPr="00AC100F" w:rsidRDefault="0085185B" w:rsidP="00AC100F">
      <w:pPr>
        <w:pStyle w:val="ListParagraph"/>
        <w:numPr>
          <w:ilvl w:val="0"/>
          <w:numId w:val="8"/>
        </w:numPr>
        <w:jc w:val="both"/>
        <w:rPr>
          <w:sz w:val="24"/>
          <w:szCs w:val="24"/>
        </w:rPr>
      </w:pPr>
      <w:r>
        <w:rPr>
          <w:sz w:val="24"/>
          <w:szCs w:val="24"/>
        </w:rPr>
        <w:t>Describe why your proposed solution is the best solution and why MHS should adopt it. (Two paragraphs)</w:t>
      </w:r>
    </w:p>
    <w:p w:rsidR="0085185B" w:rsidRPr="00206E52" w:rsidRDefault="0085185B" w:rsidP="00206E52">
      <w:pPr>
        <w:jc w:val="both"/>
        <w:rPr>
          <w:sz w:val="24"/>
          <w:szCs w:val="24"/>
        </w:rPr>
      </w:pPr>
    </w:p>
    <w:p w:rsidR="0085185B" w:rsidRPr="00206E52" w:rsidRDefault="0085185B" w:rsidP="00206E52">
      <w:pPr>
        <w:jc w:val="both"/>
        <w:rPr>
          <w:sz w:val="24"/>
          <w:szCs w:val="24"/>
        </w:rPr>
      </w:pPr>
      <w:r>
        <w:rPr>
          <w:sz w:val="24"/>
          <w:szCs w:val="24"/>
        </w:rPr>
        <w:t>You should have a link from the home page that leads to the Critical Thinking page.</w:t>
      </w: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Default="0085185B" w:rsidP="00206E52">
      <w:pPr>
        <w:jc w:val="both"/>
        <w:rPr>
          <w:b/>
          <w:sz w:val="24"/>
          <w:szCs w:val="24"/>
        </w:rPr>
      </w:pPr>
    </w:p>
    <w:p w:rsidR="0085185B" w:rsidRDefault="0085185B" w:rsidP="00206E52">
      <w:pPr>
        <w:jc w:val="both"/>
        <w:rPr>
          <w:b/>
          <w:sz w:val="24"/>
          <w:szCs w:val="24"/>
        </w:rPr>
      </w:pPr>
    </w:p>
    <w:p w:rsidR="0085185B" w:rsidRDefault="0085185B" w:rsidP="00206E52">
      <w:pPr>
        <w:jc w:val="both"/>
        <w:rPr>
          <w:b/>
          <w:sz w:val="24"/>
          <w:szCs w:val="24"/>
        </w:rPr>
      </w:pPr>
    </w:p>
    <w:p w:rsidR="0085185B" w:rsidRDefault="0085185B" w:rsidP="00206E52">
      <w:pPr>
        <w:jc w:val="both"/>
        <w:rPr>
          <w:b/>
          <w:sz w:val="24"/>
          <w:szCs w:val="24"/>
        </w:rPr>
      </w:pPr>
    </w:p>
    <w:p w:rsidR="0085185B" w:rsidRDefault="0085185B" w:rsidP="00206E52">
      <w:pPr>
        <w:jc w:val="both"/>
        <w:rPr>
          <w:b/>
          <w:sz w:val="24"/>
          <w:szCs w:val="24"/>
        </w:rPr>
      </w:pPr>
    </w:p>
    <w:p w:rsidR="0085185B" w:rsidRDefault="0085185B" w:rsidP="00206E52">
      <w:pPr>
        <w:jc w:val="both"/>
        <w:rPr>
          <w:b/>
          <w:sz w:val="24"/>
          <w:szCs w:val="24"/>
        </w:rPr>
      </w:pPr>
      <w:r>
        <w:rPr>
          <w:b/>
          <w:sz w:val="24"/>
          <w:szCs w:val="24"/>
        </w:rPr>
        <w:t>Final Exam Week (English</w:t>
      </w:r>
      <w:r w:rsidRPr="00206E52">
        <w:rPr>
          <w:b/>
          <w:sz w:val="24"/>
          <w:szCs w:val="24"/>
        </w:rPr>
        <w:t xml:space="preserve"> teacher)__________________________________Due when your final is scheduled ( December 9 to 13.)</w:t>
      </w:r>
    </w:p>
    <w:p w:rsidR="0085185B" w:rsidRPr="00206E52" w:rsidRDefault="0085185B" w:rsidP="00673904">
      <w:pPr>
        <w:ind w:left="2880" w:firstLine="720"/>
        <w:rPr>
          <w:b/>
          <w:sz w:val="24"/>
          <w:szCs w:val="24"/>
        </w:rPr>
      </w:pPr>
      <w:r w:rsidRPr="00673904">
        <w:rPr>
          <w:b/>
          <w:sz w:val="24"/>
          <w:szCs w:val="24"/>
        </w:rPr>
        <w:t>Citizenship</w:t>
      </w:r>
    </w:p>
    <w:p w:rsidR="0085185B" w:rsidRDefault="0085185B" w:rsidP="00673904">
      <w:pPr>
        <w:jc w:val="both"/>
        <w:rPr>
          <w:sz w:val="24"/>
          <w:szCs w:val="24"/>
        </w:rPr>
      </w:pPr>
      <w:r w:rsidRPr="00673904">
        <w:rPr>
          <w:sz w:val="24"/>
          <w:szCs w:val="24"/>
        </w:rPr>
        <w:t>Values are those things that really matter to each of us, the ideas and beliefs we hold as special.  Most of us learn our va</w:t>
      </w:r>
      <w:r>
        <w:rPr>
          <w:sz w:val="24"/>
          <w:szCs w:val="24"/>
        </w:rPr>
        <w:t>lues - or morals</w:t>
      </w:r>
      <w:r w:rsidRPr="00673904">
        <w:rPr>
          <w:sz w:val="24"/>
          <w:szCs w:val="24"/>
        </w:rPr>
        <w:t>- at home, at church or synagogue</w:t>
      </w:r>
      <w:r>
        <w:rPr>
          <w:sz w:val="24"/>
          <w:szCs w:val="24"/>
        </w:rPr>
        <w:t xml:space="preserve"> or</w:t>
      </w:r>
      <w:r w:rsidRPr="00673904">
        <w:rPr>
          <w:sz w:val="24"/>
          <w:szCs w:val="24"/>
        </w:rPr>
        <w:t xml:space="preserve">, at school. </w:t>
      </w:r>
    </w:p>
    <w:p w:rsidR="0085185B" w:rsidRDefault="0085185B" w:rsidP="00673904">
      <w:pPr>
        <w:jc w:val="both"/>
        <w:rPr>
          <w:sz w:val="24"/>
          <w:szCs w:val="24"/>
        </w:rPr>
      </w:pPr>
      <w:r w:rsidRPr="00673904">
        <w:rPr>
          <w:sz w:val="24"/>
          <w:szCs w:val="24"/>
        </w:rPr>
        <w:t>But, where are our children learning their values? Maybe from parents, teachers and religious leaders, but society has changed. Too often young people today are most influenced by what they see and hear on television</w:t>
      </w:r>
      <w:r>
        <w:rPr>
          <w:sz w:val="24"/>
          <w:szCs w:val="24"/>
        </w:rPr>
        <w:t>, video games,</w:t>
      </w:r>
      <w:r w:rsidRPr="00673904">
        <w:rPr>
          <w:sz w:val="24"/>
          <w:szCs w:val="24"/>
        </w:rPr>
        <w:t xml:space="preserve"> or on the street.</w:t>
      </w:r>
      <w:r w:rsidRPr="00206E52">
        <w:rPr>
          <w:sz w:val="24"/>
          <w:szCs w:val="24"/>
        </w:rPr>
        <w:tab/>
      </w:r>
    </w:p>
    <w:p w:rsidR="0085185B" w:rsidRDefault="0085185B" w:rsidP="00673904">
      <w:pPr>
        <w:jc w:val="both"/>
        <w:rPr>
          <w:sz w:val="24"/>
          <w:szCs w:val="24"/>
        </w:rPr>
      </w:pPr>
      <w:r>
        <w:rPr>
          <w:sz w:val="24"/>
          <w:szCs w:val="24"/>
        </w:rPr>
        <w:t>What is a value that you hold, that is disappearing from society?</w:t>
      </w:r>
    </w:p>
    <w:p w:rsidR="0085185B" w:rsidRDefault="0085185B" w:rsidP="00673904">
      <w:pPr>
        <w:pStyle w:val="ListParagraph"/>
        <w:numPr>
          <w:ilvl w:val="0"/>
          <w:numId w:val="10"/>
        </w:numPr>
        <w:rPr>
          <w:sz w:val="24"/>
          <w:szCs w:val="24"/>
        </w:rPr>
      </w:pPr>
      <w:r>
        <w:rPr>
          <w:sz w:val="24"/>
          <w:szCs w:val="24"/>
        </w:rPr>
        <w:t>State the value that you think is important that is disappearing from society.</w:t>
      </w:r>
    </w:p>
    <w:p w:rsidR="0085185B" w:rsidRDefault="0085185B" w:rsidP="00673904">
      <w:pPr>
        <w:pStyle w:val="ListParagraph"/>
        <w:numPr>
          <w:ilvl w:val="0"/>
          <w:numId w:val="10"/>
        </w:numPr>
        <w:rPr>
          <w:sz w:val="24"/>
          <w:szCs w:val="24"/>
        </w:rPr>
      </w:pPr>
      <w:r>
        <w:rPr>
          <w:sz w:val="24"/>
          <w:szCs w:val="24"/>
        </w:rPr>
        <w:t>Why is this value disappearing?  Is there a single source to blame, or are multiple sources at fault?</w:t>
      </w:r>
    </w:p>
    <w:p w:rsidR="0085185B" w:rsidRDefault="0085185B" w:rsidP="00673904">
      <w:pPr>
        <w:pStyle w:val="ListParagraph"/>
        <w:numPr>
          <w:ilvl w:val="0"/>
          <w:numId w:val="10"/>
        </w:numPr>
        <w:rPr>
          <w:sz w:val="24"/>
          <w:szCs w:val="24"/>
        </w:rPr>
      </w:pPr>
      <w:r>
        <w:rPr>
          <w:sz w:val="24"/>
          <w:szCs w:val="24"/>
        </w:rPr>
        <w:t>Give examples of how this value can be successfully reinstituted into society.</w:t>
      </w:r>
    </w:p>
    <w:p w:rsidR="0085185B" w:rsidRDefault="0085185B" w:rsidP="00673904">
      <w:pPr>
        <w:pStyle w:val="ListParagraph"/>
        <w:numPr>
          <w:ilvl w:val="0"/>
          <w:numId w:val="10"/>
        </w:numPr>
        <w:rPr>
          <w:sz w:val="24"/>
          <w:szCs w:val="24"/>
        </w:rPr>
      </w:pPr>
      <w:r>
        <w:rPr>
          <w:sz w:val="24"/>
          <w:szCs w:val="24"/>
        </w:rPr>
        <w:t>How does community service add value to society?  (think both locally and globally)</w:t>
      </w:r>
    </w:p>
    <w:p w:rsidR="0085185B" w:rsidRPr="00673904" w:rsidRDefault="0085185B" w:rsidP="00673904">
      <w:pPr>
        <w:pStyle w:val="ListParagraph"/>
        <w:numPr>
          <w:ilvl w:val="0"/>
          <w:numId w:val="10"/>
        </w:numPr>
        <w:rPr>
          <w:sz w:val="24"/>
          <w:szCs w:val="24"/>
        </w:rPr>
      </w:pPr>
      <w:r>
        <w:rPr>
          <w:sz w:val="24"/>
          <w:szCs w:val="24"/>
        </w:rPr>
        <w:t>What have you been doing for community service?  How does your service add value?</w:t>
      </w:r>
    </w:p>
    <w:p w:rsidR="0085185B" w:rsidRPr="00206E52" w:rsidRDefault="0085185B" w:rsidP="00206E52">
      <w:pPr>
        <w:jc w:val="both"/>
        <w:rPr>
          <w:sz w:val="24"/>
          <w:szCs w:val="24"/>
        </w:rPr>
      </w:pPr>
      <w:r w:rsidRPr="00206E52">
        <w:rPr>
          <w:sz w:val="24"/>
          <w:szCs w:val="24"/>
        </w:rPr>
        <w:t>This project should be worked on simultaneously with Quarter Two. Do not wait until December 3</w:t>
      </w:r>
      <w:r w:rsidRPr="00206E52">
        <w:rPr>
          <w:sz w:val="24"/>
          <w:szCs w:val="24"/>
          <w:vertAlign w:val="superscript"/>
        </w:rPr>
        <w:t>rd</w:t>
      </w:r>
      <w:r w:rsidRPr="00206E52">
        <w:rPr>
          <w:sz w:val="24"/>
          <w:szCs w:val="24"/>
        </w:rPr>
        <w:t xml:space="preserve"> to get started.</w:t>
      </w:r>
    </w:p>
    <w:p w:rsidR="0085185B" w:rsidRPr="00206E52" w:rsidRDefault="0085185B" w:rsidP="00206E52">
      <w:pPr>
        <w:jc w:val="both"/>
        <w:rPr>
          <w:sz w:val="24"/>
          <w:szCs w:val="24"/>
        </w:rPr>
      </w:pPr>
      <w:r>
        <w:rPr>
          <w:sz w:val="24"/>
          <w:szCs w:val="24"/>
        </w:rPr>
        <w:t>You should have a link from the home page that leads to the Citizenship page.</w:t>
      </w: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Default="0085185B" w:rsidP="005C473B">
      <w:pPr>
        <w:jc w:val="both"/>
        <w:rPr>
          <w:sz w:val="24"/>
          <w:szCs w:val="24"/>
        </w:rPr>
      </w:pPr>
    </w:p>
    <w:p w:rsidR="0085185B" w:rsidRDefault="0085185B" w:rsidP="005C473B">
      <w:pPr>
        <w:jc w:val="both"/>
        <w:rPr>
          <w:sz w:val="24"/>
          <w:szCs w:val="24"/>
        </w:rPr>
      </w:pPr>
    </w:p>
    <w:p w:rsidR="0085185B" w:rsidRDefault="0085185B" w:rsidP="005C473B">
      <w:pPr>
        <w:jc w:val="both"/>
        <w:rPr>
          <w:sz w:val="24"/>
          <w:szCs w:val="24"/>
        </w:rPr>
      </w:pPr>
    </w:p>
    <w:p w:rsidR="0085185B" w:rsidRPr="005C473B" w:rsidRDefault="0085185B" w:rsidP="005C473B">
      <w:pPr>
        <w:jc w:val="both"/>
        <w:rPr>
          <w:sz w:val="24"/>
          <w:szCs w:val="24"/>
        </w:rPr>
      </w:pPr>
      <w:r w:rsidRPr="005C473B">
        <w:rPr>
          <w:sz w:val="24"/>
          <w:szCs w:val="24"/>
        </w:rPr>
        <w:t xml:space="preserve">All MHS students must complete 200 community service hours to graduate.  All Juniors must complete 10 hours during this first quarter.  Our guidance department lists many opportunities for you to consider.  </w:t>
      </w:r>
    </w:p>
    <w:p w:rsidR="0085185B" w:rsidRPr="00206E52" w:rsidRDefault="0085185B" w:rsidP="00206E52">
      <w:pPr>
        <w:jc w:val="both"/>
        <w:rPr>
          <w:sz w:val="24"/>
          <w:szCs w:val="24"/>
        </w:rPr>
      </w:pPr>
      <w:r w:rsidRPr="005C473B">
        <w:rPr>
          <w:sz w:val="24"/>
          <w:szCs w:val="24"/>
        </w:rPr>
        <w:t>You will need to complete the community service form showing the ten hours of service.</w:t>
      </w:r>
    </w:p>
    <w:p w:rsidR="0085185B" w:rsidRDefault="0085185B" w:rsidP="00206E52">
      <w:pPr>
        <w:jc w:val="both"/>
        <w:rPr>
          <w:sz w:val="24"/>
          <w:szCs w:val="24"/>
        </w:rPr>
      </w:pPr>
    </w:p>
    <w:p w:rsidR="0085185B" w:rsidRPr="00206E52" w:rsidRDefault="0085185B" w:rsidP="00206E52">
      <w:pPr>
        <w:jc w:val="both"/>
        <w:rPr>
          <w:b/>
          <w:sz w:val="24"/>
          <w:szCs w:val="24"/>
        </w:rPr>
      </w:pPr>
      <w:r>
        <w:rPr>
          <w:b/>
          <w:sz w:val="24"/>
          <w:szCs w:val="24"/>
        </w:rPr>
        <w:t>Quarter Three: (Math</w:t>
      </w:r>
      <w:r w:rsidRPr="00206E52">
        <w:rPr>
          <w:b/>
          <w:sz w:val="24"/>
          <w:szCs w:val="24"/>
        </w:rPr>
        <w:t xml:space="preserve"> Teacher) ______________________________ Due February 24</w:t>
      </w:r>
    </w:p>
    <w:p w:rsidR="0085185B" w:rsidRPr="00206E52" w:rsidRDefault="0085185B" w:rsidP="00206E52">
      <w:pPr>
        <w:jc w:val="both"/>
        <w:rPr>
          <w:b/>
          <w:sz w:val="24"/>
          <w:szCs w:val="24"/>
        </w:rPr>
      </w:pPr>
      <w:r w:rsidRPr="00206E52">
        <w:rPr>
          <w:b/>
          <w:sz w:val="24"/>
          <w:szCs w:val="24"/>
        </w:rPr>
        <w:tab/>
      </w:r>
      <w:r w:rsidRPr="00206E52">
        <w:rPr>
          <w:b/>
          <w:sz w:val="24"/>
          <w:szCs w:val="24"/>
        </w:rPr>
        <w:tab/>
      </w:r>
      <w:r w:rsidRPr="00206E52">
        <w:rPr>
          <w:b/>
          <w:sz w:val="24"/>
          <w:szCs w:val="24"/>
        </w:rPr>
        <w:tab/>
      </w:r>
      <w:r w:rsidRPr="00206E52">
        <w:rPr>
          <w:b/>
          <w:sz w:val="24"/>
          <w:szCs w:val="24"/>
        </w:rPr>
        <w:tab/>
      </w:r>
      <w:r>
        <w:rPr>
          <w:b/>
          <w:sz w:val="24"/>
          <w:szCs w:val="24"/>
        </w:rPr>
        <w:t>Collaboration</w:t>
      </w:r>
    </w:p>
    <w:p w:rsidR="0085185B" w:rsidRDefault="0085185B" w:rsidP="00CF3E0C">
      <w:pPr>
        <w:jc w:val="both"/>
        <w:rPr>
          <w:sz w:val="24"/>
          <w:szCs w:val="24"/>
        </w:rPr>
      </w:pPr>
      <w:r w:rsidRPr="004209B4">
        <w:rPr>
          <w:sz w:val="24"/>
          <w:szCs w:val="24"/>
        </w:rPr>
        <w:t>Collaboration in our global society is very important.  We all need to learn how to get along with others and how to work together for a common goal.  No one can be successful on this earth without a clear understanding of this.</w:t>
      </w:r>
      <w:r>
        <w:rPr>
          <w:sz w:val="24"/>
          <w:szCs w:val="24"/>
        </w:rPr>
        <w:t xml:space="preserve">  One of the most effective ways to be successful is to listen to those who have experience in a given situation, and use their experience to your benefit.</w:t>
      </w:r>
    </w:p>
    <w:p w:rsidR="0085185B" w:rsidRDefault="0085185B" w:rsidP="00CF3E0C">
      <w:pPr>
        <w:jc w:val="both"/>
        <w:rPr>
          <w:sz w:val="24"/>
          <w:szCs w:val="24"/>
        </w:rPr>
      </w:pPr>
      <w:r w:rsidRPr="00CF3E0C">
        <w:rPr>
          <w:sz w:val="24"/>
          <w:szCs w:val="24"/>
        </w:rPr>
        <w:t>Interview someone thirty-years-old or older</w:t>
      </w:r>
      <w:r>
        <w:rPr>
          <w:sz w:val="24"/>
          <w:szCs w:val="24"/>
        </w:rPr>
        <w:t xml:space="preserve"> about a piece of technology that was cutting edge and is now gone.</w:t>
      </w:r>
    </w:p>
    <w:p w:rsidR="0085185B" w:rsidRDefault="0085185B" w:rsidP="00CF3E0C">
      <w:pPr>
        <w:pStyle w:val="ListParagraph"/>
        <w:numPr>
          <w:ilvl w:val="0"/>
          <w:numId w:val="12"/>
        </w:numPr>
        <w:rPr>
          <w:sz w:val="24"/>
          <w:szCs w:val="24"/>
        </w:rPr>
      </w:pPr>
      <w:r>
        <w:rPr>
          <w:sz w:val="24"/>
          <w:szCs w:val="24"/>
        </w:rPr>
        <w:t>What was the technology?  How was it used?  How prevalent was it?</w:t>
      </w:r>
    </w:p>
    <w:p w:rsidR="0085185B" w:rsidRDefault="0085185B" w:rsidP="00CF3E0C">
      <w:pPr>
        <w:pStyle w:val="ListParagraph"/>
        <w:numPr>
          <w:ilvl w:val="0"/>
          <w:numId w:val="12"/>
        </w:numPr>
        <w:rPr>
          <w:sz w:val="24"/>
          <w:szCs w:val="24"/>
        </w:rPr>
      </w:pPr>
      <w:r>
        <w:rPr>
          <w:sz w:val="24"/>
          <w:szCs w:val="24"/>
        </w:rPr>
        <w:t>What item replaced this technology?  Why was it replaced?</w:t>
      </w:r>
    </w:p>
    <w:p w:rsidR="0085185B" w:rsidRDefault="0085185B" w:rsidP="00CF3E0C">
      <w:pPr>
        <w:pStyle w:val="ListParagraph"/>
        <w:numPr>
          <w:ilvl w:val="0"/>
          <w:numId w:val="12"/>
        </w:numPr>
        <w:rPr>
          <w:sz w:val="24"/>
          <w:szCs w:val="24"/>
        </w:rPr>
      </w:pPr>
      <w:r>
        <w:rPr>
          <w:sz w:val="24"/>
          <w:szCs w:val="24"/>
        </w:rPr>
        <w:t>What item do you think is important today that will be obsolete when you are thirty?</w:t>
      </w:r>
    </w:p>
    <w:p w:rsidR="0085185B" w:rsidRDefault="0085185B" w:rsidP="00CF3E0C">
      <w:pPr>
        <w:pStyle w:val="ListParagraph"/>
        <w:numPr>
          <w:ilvl w:val="0"/>
          <w:numId w:val="12"/>
        </w:numPr>
        <w:rPr>
          <w:sz w:val="24"/>
          <w:szCs w:val="24"/>
        </w:rPr>
      </w:pPr>
      <w:r>
        <w:rPr>
          <w:sz w:val="24"/>
          <w:szCs w:val="24"/>
        </w:rPr>
        <w:t>Write a three paragraph analysis of what you have learned from your interview and what people from your generation can take away the information you have learned.</w:t>
      </w:r>
    </w:p>
    <w:p w:rsidR="0085185B" w:rsidRDefault="0085185B" w:rsidP="00CF3E0C">
      <w:pPr>
        <w:pStyle w:val="ListParagraph"/>
        <w:numPr>
          <w:ilvl w:val="0"/>
          <w:numId w:val="12"/>
        </w:numPr>
        <w:rPr>
          <w:sz w:val="24"/>
          <w:szCs w:val="24"/>
        </w:rPr>
      </w:pPr>
      <w:r>
        <w:rPr>
          <w:sz w:val="24"/>
          <w:szCs w:val="24"/>
        </w:rPr>
        <w:t>Include a picture of the technology the person you interviewed spoke about and a picture of the technology you believe with be gone when you are thirty.</w:t>
      </w:r>
    </w:p>
    <w:p w:rsidR="0085185B" w:rsidRDefault="0085185B" w:rsidP="00CF3E0C">
      <w:pPr>
        <w:rPr>
          <w:sz w:val="24"/>
          <w:szCs w:val="24"/>
        </w:rPr>
      </w:pPr>
    </w:p>
    <w:p w:rsidR="0085185B" w:rsidRPr="00CF3E0C" w:rsidRDefault="0085185B" w:rsidP="00CF3E0C">
      <w:pPr>
        <w:rPr>
          <w:sz w:val="24"/>
          <w:szCs w:val="24"/>
        </w:rPr>
      </w:pPr>
      <w:r>
        <w:rPr>
          <w:sz w:val="24"/>
          <w:szCs w:val="24"/>
        </w:rPr>
        <w:t>You should have a link from your home page that leads to the Collaboration page.</w:t>
      </w:r>
    </w:p>
    <w:p w:rsidR="0085185B"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Default="0085185B" w:rsidP="00206E52">
      <w:pPr>
        <w:jc w:val="both"/>
        <w:rPr>
          <w:sz w:val="24"/>
          <w:szCs w:val="24"/>
        </w:rPr>
      </w:pPr>
    </w:p>
    <w:p w:rsidR="0085185B" w:rsidRPr="00206E52" w:rsidRDefault="0085185B" w:rsidP="00206E52">
      <w:pPr>
        <w:jc w:val="both"/>
        <w:rPr>
          <w:b/>
          <w:sz w:val="24"/>
          <w:szCs w:val="24"/>
        </w:rPr>
      </w:pPr>
      <w:bookmarkStart w:id="0" w:name="_GoBack"/>
      <w:bookmarkEnd w:id="0"/>
      <w:r w:rsidRPr="00206E52">
        <w:rPr>
          <w:b/>
          <w:sz w:val="24"/>
          <w:szCs w:val="24"/>
        </w:rPr>
        <w:t>Quarter Four: (Math Teacher) ________________________________ due May 16</w:t>
      </w:r>
    </w:p>
    <w:p w:rsidR="0085185B" w:rsidRPr="00206E52" w:rsidRDefault="0085185B" w:rsidP="00206E52">
      <w:pPr>
        <w:jc w:val="both"/>
        <w:rPr>
          <w:b/>
          <w:sz w:val="24"/>
          <w:szCs w:val="24"/>
        </w:rPr>
      </w:pPr>
      <w:r w:rsidRPr="00206E52">
        <w:rPr>
          <w:b/>
          <w:sz w:val="24"/>
          <w:szCs w:val="24"/>
        </w:rPr>
        <w:tab/>
      </w:r>
      <w:r w:rsidRPr="00206E52">
        <w:rPr>
          <w:b/>
          <w:sz w:val="24"/>
          <w:szCs w:val="24"/>
        </w:rPr>
        <w:tab/>
      </w:r>
      <w:r w:rsidRPr="00206E52">
        <w:rPr>
          <w:b/>
          <w:sz w:val="24"/>
          <w:szCs w:val="24"/>
        </w:rPr>
        <w:tab/>
      </w:r>
      <w:r w:rsidRPr="00206E52">
        <w:rPr>
          <w:b/>
          <w:sz w:val="24"/>
          <w:szCs w:val="24"/>
        </w:rPr>
        <w:tab/>
      </w:r>
      <w:r>
        <w:rPr>
          <w:b/>
          <w:sz w:val="24"/>
          <w:szCs w:val="24"/>
        </w:rPr>
        <w:t>Self-Directed</w:t>
      </w:r>
    </w:p>
    <w:p w:rsidR="0085185B" w:rsidRPr="0099124E" w:rsidRDefault="0085185B" w:rsidP="0099124E">
      <w:pPr>
        <w:jc w:val="both"/>
        <w:rPr>
          <w:sz w:val="24"/>
          <w:szCs w:val="24"/>
        </w:rPr>
      </w:pPr>
      <w:r w:rsidRPr="0099124E">
        <w:rPr>
          <w:sz w:val="24"/>
          <w:szCs w:val="24"/>
        </w:rPr>
        <w:t>Life is pretty simple: You do some stuff. Most fails. Some works.  You do more of what works.</w:t>
      </w:r>
    </w:p>
    <w:p w:rsidR="0085185B" w:rsidRDefault="0085185B" w:rsidP="0099124E">
      <w:pPr>
        <w:jc w:val="both"/>
        <w:rPr>
          <w:sz w:val="24"/>
          <w:szCs w:val="24"/>
        </w:rPr>
      </w:pPr>
      <w:r w:rsidRPr="0099124E">
        <w:rPr>
          <w:sz w:val="24"/>
          <w:szCs w:val="24"/>
        </w:rPr>
        <w:t xml:space="preserve"> - Leonardo da Vinci</w:t>
      </w:r>
    </w:p>
    <w:p w:rsidR="0085185B" w:rsidRDefault="0085185B" w:rsidP="008F0B7C">
      <w:pPr>
        <w:contextualSpacing/>
        <w:jc w:val="both"/>
        <w:rPr>
          <w:sz w:val="24"/>
          <w:szCs w:val="24"/>
        </w:rPr>
      </w:pPr>
      <w:r w:rsidRPr="00206E52">
        <w:rPr>
          <w:sz w:val="24"/>
          <w:szCs w:val="24"/>
        </w:rPr>
        <w:t>What is your goal for after high school?  College?  Milita</w:t>
      </w:r>
      <w:r>
        <w:rPr>
          <w:sz w:val="24"/>
          <w:szCs w:val="24"/>
        </w:rPr>
        <w:t>ry?  Vocational School?  Are you moving immediately into the work force?  Whatever your goal may be, there is a scholarship out there to make reaching your goal less financially taxing.</w:t>
      </w:r>
    </w:p>
    <w:p w:rsidR="0085185B" w:rsidRDefault="0085185B" w:rsidP="008F0B7C">
      <w:pPr>
        <w:pStyle w:val="ListParagraph"/>
        <w:numPr>
          <w:ilvl w:val="0"/>
          <w:numId w:val="13"/>
        </w:numPr>
        <w:jc w:val="both"/>
        <w:rPr>
          <w:sz w:val="24"/>
          <w:szCs w:val="24"/>
        </w:rPr>
      </w:pPr>
      <w:r>
        <w:rPr>
          <w:sz w:val="24"/>
          <w:szCs w:val="24"/>
        </w:rPr>
        <w:t>Research two scholarships that will help you reach your post-high school goals.</w:t>
      </w:r>
    </w:p>
    <w:p w:rsidR="0085185B" w:rsidRDefault="0085185B" w:rsidP="008F0B7C">
      <w:pPr>
        <w:pStyle w:val="ListParagraph"/>
        <w:numPr>
          <w:ilvl w:val="0"/>
          <w:numId w:val="13"/>
        </w:numPr>
        <w:jc w:val="both"/>
        <w:rPr>
          <w:sz w:val="24"/>
          <w:szCs w:val="24"/>
        </w:rPr>
      </w:pPr>
      <w:r>
        <w:rPr>
          <w:sz w:val="24"/>
          <w:szCs w:val="24"/>
        </w:rPr>
        <w:t>You must draft application letters for both scholarships and in fact submit these applications with applicable documentation.</w:t>
      </w:r>
    </w:p>
    <w:p w:rsidR="0085185B" w:rsidRPr="008F0B7C" w:rsidRDefault="0085185B" w:rsidP="008F0B7C">
      <w:pPr>
        <w:pStyle w:val="ListParagraph"/>
        <w:numPr>
          <w:ilvl w:val="0"/>
          <w:numId w:val="13"/>
        </w:numPr>
        <w:jc w:val="both"/>
        <w:rPr>
          <w:sz w:val="24"/>
          <w:szCs w:val="24"/>
        </w:rPr>
      </w:pPr>
      <w:r>
        <w:rPr>
          <w:sz w:val="24"/>
          <w:szCs w:val="24"/>
        </w:rPr>
        <w:t>Create a high school profile (essentially a brag sheet in essay form) letter to introduce yourself to the panel reviewing applications.</w:t>
      </w:r>
    </w:p>
    <w:p w:rsidR="0085185B" w:rsidRPr="00206E52" w:rsidRDefault="0085185B" w:rsidP="00206E52">
      <w:pPr>
        <w:jc w:val="both"/>
        <w:rPr>
          <w:sz w:val="24"/>
          <w:szCs w:val="24"/>
        </w:rPr>
      </w:pPr>
    </w:p>
    <w:p w:rsidR="0085185B" w:rsidRPr="00206E52" w:rsidRDefault="0085185B" w:rsidP="00206E52">
      <w:pPr>
        <w:jc w:val="both"/>
        <w:rPr>
          <w:sz w:val="24"/>
          <w:szCs w:val="24"/>
        </w:rPr>
      </w:pPr>
      <w:r>
        <w:rPr>
          <w:sz w:val="24"/>
          <w:szCs w:val="24"/>
        </w:rPr>
        <w:t>You should have a link from your home page that leads to your Self-Directed page.</w:t>
      </w: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sz w:val="24"/>
          <w:szCs w:val="24"/>
        </w:rPr>
      </w:pPr>
    </w:p>
    <w:p w:rsidR="0085185B" w:rsidRPr="00206E52" w:rsidRDefault="0085185B" w:rsidP="00206E52">
      <w:pPr>
        <w:jc w:val="both"/>
        <w:rPr>
          <w:b/>
          <w:sz w:val="28"/>
          <w:szCs w:val="28"/>
        </w:rPr>
      </w:pPr>
      <w:r w:rsidRPr="00C865D3">
        <w:rPr>
          <w:b/>
          <w:sz w:val="28"/>
          <w:szCs w:val="28"/>
        </w:rPr>
        <w:t>Keep this direction page.  It will be essential for verification that you have successfully completed each part.  This page and rubrics must be submitted to each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85185B" w:rsidRPr="009250CC" w:rsidTr="009250CC">
        <w:tc>
          <w:tcPr>
            <w:tcW w:w="2394" w:type="dxa"/>
          </w:tcPr>
          <w:p w:rsidR="0085185B" w:rsidRPr="009250CC" w:rsidRDefault="0085185B" w:rsidP="009250CC">
            <w:pPr>
              <w:spacing w:after="0" w:line="240" w:lineRule="auto"/>
              <w:jc w:val="both"/>
              <w:rPr>
                <w:b/>
                <w:sz w:val="24"/>
                <w:szCs w:val="24"/>
              </w:rPr>
            </w:pPr>
            <w:r w:rsidRPr="009250CC">
              <w:rPr>
                <w:b/>
                <w:sz w:val="24"/>
                <w:szCs w:val="24"/>
              </w:rPr>
              <w:t xml:space="preserve">Project part </w:t>
            </w:r>
          </w:p>
        </w:tc>
        <w:tc>
          <w:tcPr>
            <w:tcW w:w="2394" w:type="dxa"/>
          </w:tcPr>
          <w:p w:rsidR="0085185B" w:rsidRPr="009250CC" w:rsidRDefault="0085185B" w:rsidP="009250CC">
            <w:pPr>
              <w:spacing w:after="0" w:line="240" w:lineRule="auto"/>
              <w:jc w:val="both"/>
              <w:rPr>
                <w:b/>
                <w:sz w:val="24"/>
                <w:szCs w:val="24"/>
              </w:rPr>
            </w:pPr>
            <w:r w:rsidRPr="009250CC">
              <w:rPr>
                <w:b/>
                <w:sz w:val="24"/>
                <w:szCs w:val="24"/>
              </w:rPr>
              <w:t xml:space="preserve">Teacher </w:t>
            </w:r>
          </w:p>
        </w:tc>
        <w:tc>
          <w:tcPr>
            <w:tcW w:w="2394" w:type="dxa"/>
          </w:tcPr>
          <w:p w:rsidR="0085185B" w:rsidRPr="009250CC" w:rsidRDefault="0085185B" w:rsidP="009250CC">
            <w:pPr>
              <w:spacing w:after="0" w:line="240" w:lineRule="auto"/>
              <w:jc w:val="both"/>
              <w:rPr>
                <w:b/>
                <w:sz w:val="24"/>
                <w:szCs w:val="24"/>
              </w:rPr>
            </w:pPr>
            <w:r w:rsidRPr="009250CC">
              <w:rPr>
                <w:b/>
                <w:sz w:val="24"/>
                <w:szCs w:val="24"/>
              </w:rPr>
              <w:t xml:space="preserve">Due date </w:t>
            </w:r>
          </w:p>
        </w:tc>
        <w:tc>
          <w:tcPr>
            <w:tcW w:w="2394" w:type="dxa"/>
          </w:tcPr>
          <w:p w:rsidR="0085185B" w:rsidRPr="009250CC" w:rsidRDefault="0085185B" w:rsidP="009250CC">
            <w:pPr>
              <w:spacing w:after="0" w:line="240" w:lineRule="auto"/>
              <w:jc w:val="both"/>
              <w:rPr>
                <w:b/>
                <w:sz w:val="24"/>
                <w:szCs w:val="24"/>
              </w:rPr>
            </w:pPr>
            <w:r w:rsidRPr="009250CC">
              <w:rPr>
                <w:b/>
                <w:sz w:val="24"/>
                <w:szCs w:val="24"/>
              </w:rPr>
              <w:t xml:space="preserve">Grade </w:t>
            </w:r>
          </w:p>
        </w:tc>
      </w:tr>
      <w:tr w:rsidR="0085185B" w:rsidRPr="009250CC" w:rsidTr="009250CC">
        <w:tc>
          <w:tcPr>
            <w:tcW w:w="2394" w:type="dxa"/>
          </w:tcPr>
          <w:p w:rsidR="0085185B" w:rsidRPr="009250CC" w:rsidRDefault="0085185B" w:rsidP="009250CC">
            <w:pPr>
              <w:spacing w:after="0" w:line="240" w:lineRule="auto"/>
              <w:jc w:val="both"/>
              <w:rPr>
                <w:b/>
                <w:sz w:val="24"/>
                <w:szCs w:val="24"/>
              </w:rPr>
            </w:pPr>
            <w:r w:rsidRPr="009250CC">
              <w:rPr>
                <w:b/>
                <w:sz w:val="24"/>
                <w:szCs w:val="24"/>
              </w:rPr>
              <w:t xml:space="preserve">Citizen </w:t>
            </w:r>
          </w:p>
        </w:tc>
        <w:tc>
          <w:tcPr>
            <w:tcW w:w="2394" w:type="dxa"/>
          </w:tcPr>
          <w:p w:rsidR="0085185B" w:rsidRPr="009250CC" w:rsidRDefault="0085185B" w:rsidP="009250CC">
            <w:pPr>
              <w:spacing w:after="0" w:line="240" w:lineRule="auto"/>
              <w:jc w:val="both"/>
              <w:rPr>
                <w:b/>
                <w:sz w:val="24"/>
                <w:szCs w:val="24"/>
              </w:rPr>
            </w:pPr>
          </w:p>
        </w:tc>
        <w:tc>
          <w:tcPr>
            <w:tcW w:w="2394" w:type="dxa"/>
          </w:tcPr>
          <w:p w:rsidR="0085185B" w:rsidRPr="009250CC" w:rsidRDefault="0085185B" w:rsidP="009250CC">
            <w:pPr>
              <w:spacing w:after="0" w:line="240" w:lineRule="auto"/>
              <w:jc w:val="both"/>
              <w:rPr>
                <w:b/>
                <w:sz w:val="24"/>
                <w:szCs w:val="24"/>
              </w:rPr>
            </w:pPr>
            <w:r w:rsidRPr="009250CC">
              <w:rPr>
                <w:b/>
                <w:sz w:val="24"/>
                <w:szCs w:val="24"/>
              </w:rPr>
              <w:t>Sept. 30</w:t>
            </w:r>
          </w:p>
        </w:tc>
        <w:tc>
          <w:tcPr>
            <w:tcW w:w="2394" w:type="dxa"/>
          </w:tcPr>
          <w:p w:rsidR="0085185B" w:rsidRPr="009250CC" w:rsidRDefault="0085185B" w:rsidP="009250CC">
            <w:pPr>
              <w:spacing w:after="0" w:line="240" w:lineRule="auto"/>
              <w:jc w:val="both"/>
              <w:rPr>
                <w:b/>
                <w:sz w:val="24"/>
                <w:szCs w:val="24"/>
              </w:rPr>
            </w:pPr>
          </w:p>
        </w:tc>
      </w:tr>
      <w:tr w:rsidR="0085185B" w:rsidRPr="009250CC" w:rsidTr="009250CC">
        <w:tc>
          <w:tcPr>
            <w:tcW w:w="2394" w:type="dxa"/>
          </w:tcPr>
          <w:p w:rsidR="0085185B" w:rsidRPr="009250CC" w:rsidRDefault="0085185B" w:rsidP="009250CC">
            <w:pPr>
              <w:spacing w:after="0" w:line="240" w:lineRule="auto"/>
              <w:jc w:val="both"/>
              <w:rPr>
                <w:b/>
                <w:sz w:val="24"/>
                <w:szCs w:val="24"/>
              </w:rPr>
            </w:pPr>
            <w:r w:rsidRPr="009250CC">
              <w:rPr>
                <w:b/>
                <w:sz w:val="24"/>
                <w:szCs w:val="24"/>
              </w:rPr>
              <w:t xml:space="preserve">Self-Directed </w:t>
            </w:r>
          </w:p>
        </w:tc>
        <w:tc>
          <w:tcPr>
            <w:tcW w:w="2394" w:type="dxa"/>
          </w:tcPr>
          <w:p w:rsidR="0085185B" w:rsidRPr="009250CC" w:rsidRDefault="0085185B" w:rsidP="009250CC">
            <w:pPr>
              <w:spacing w:after="0" w:line="240" w:lineRule="auto"/>
              <w:jc w:val="both"/>
              <w:rPr>
                <w:b/>
                <w:sz w:val="24"/>
                <w:szCs w:val="24"/>
              </w:rPr>
            </w:pPr>
          </w:p>
        </w:tc>
        <w:tc>
          <w:tcPr>
            <w:tcW w:w="2394" w:type="dxa"/>
          </w:tcPr>
          <w:p w:rsidR="0085185B" w:rsidRPr="009250CC" w:rsidRDefault="0085185B" w:rsidP="009250CC">
            <w:pPr>
              <w:spacing w:after="0" w:line="240" w:lineRule="auto"/>
              <w:jc w:val="both"/>
              <w:rPr>
                <w:b/>
                <w:sz w:val="24"/>
                <w:szCs w:val="24"/>
              </w:rPr>
            </w:pPr>
            <w:r w:rsidRPr="009250CC">
              <w:rPr>
                <w:b/>
                <w:sz w:val="24"/>
                <w:szCs w:val="24"/>
              </w:rPr>
              <w:t>Dec 9</w:t>
            </w:r>
          </w:p>
        </w:tc>
        <w:tc>
          <w:tcPr>
            <w:tcW w:w="2394" w:type="dxa"/>
          </w:tcPr>
          <w:p w:rsidR="0085185B" w:rsidRPr="009250CC" w:rsidRDefault="0085185B" w:rsidP="009250CC">
            <w:pPr>
              <w:spacing w:after="0" w:line="240" w:lineRule="auto"/>
              <w:jc w:val="both"/>
              <w:rPr>
                <w:b/>
                <w:sz w:val="24"/>
                <w:szCs w:val="24"/>
              </w:rPr>
            </w:pPr>
          </w:p>
        </w:tc>
      </w:tr>
      <w:tr w:rsidR="0085185B" w:rsidRPr="009250CC" w:rsidTr="009250CC">
        <w:tc>
          <w:tcPr>
            <w:tcW w:w="2394" w:type="dxa"/>
          </w:tcPr>
          <w:p w:rsidR="0085185B" w:rsidRPr="009250CC" w:rsidRDefault="0085185B" w:rsidP="009250CC">
            <w:pPr>
              <w:spacing w:after="0" w:line="240" w:lineRule="auto"/>
              <w:jc w:val="both"/>
              <w:rPr>
                <w:b/>
                <w:sz w:val="24"/>
                <w:szCs w:val="24"/>
              </w:rPr>
            </w:pPr>
            <w:r w:rsidRPr="009250CC">
              <w:rPr>
                <w:b/>
                <w:sz w:val="24"/>
                <w:szCs w:val="24"/>
              </w:rPr>
              <w:t xml:space="preserve">Collaborative </w:t>
            </w:r>
          </w:p>
        </w:tc>
        <w:tc>
          <w:tcPr>
            <w:tcW w:w="2394" w:type="dxa"/>
          </w:tcPr>
          <w:p w:rsidR="0085185B" w:rsidRPr="009250CC" w:rsidRDefault="0085185B" w:rsidP="009250CC">
            <w:pPr>
              <w:spacing w:after="0" w:line="240" w:lineRule="auto"/>
              <w:jc w:val="both"/>
              <w:rPr>
                <w:b/>
                <w:sz w:val="24"/>
                <w:szCs w:val="24"/>
              </w:rPr>
            </w:pPr>
          </w:p>
        </w:tc>
        <w:tc>
          <w:tcPr>
            <w:tcW w:w="2394" w:type="dxa"/>
          </w:tcPr>
          <w:p w:rsidR="0085185B" w:rsidRPr="009250CC" w:rsidRDefault="0085185B" w:rsidP="009250CC">
            <w:pPr>
              <w:spacing w:after="0" w:line="240" w:lineRule="auto"/>
              <w:jc w:val="both"/>
              <w:rPr>
                <w:b/>
                <w:sz w:val="24"/>
                <w:szCs w:val="24"/>
              </w:rPr>
            </w:pPr>
            <w:r w:rsidRPr="009250CC">
              <w:rPr>
                <w:b/>
                <w:sz w:val="24"/>
                <w:szCs w:val="24"/>
              </w:rPr>
              <w:t>Finals week date:</w:t>
            </w:r>
          </w:p>
        </w:tc>
        <w:tc>
          <w:tcPr>
            <w:tcW w:w="2394" w:type="dxa"/>
          </w:tcPr>
          <w:p w:rsidR="0085185B" w:rsidRPr="009250CC" w:rsidRDefault="0085185B" w:rsidP="009250CC">
            <w:pPr>
              <w:spacing w:after="0" w:line="240" w:lineRule="auto"/>
              <w:jc w:val="both"/>
              <w:rPr>
                <w:b/>
                <w:sz w:val="24"/>
                <w:szCs w:val="24"/>
              </w:rPr>
            </w:pPr>
          </w:p>
        </w:tc>
      </w:tr>
      <w:tr w:rsidR="0085185B" w:rsidRPr="009250CC" w:rsidTr="009250CC">
        <w:tc>
          <w:tcPr>
            <w:tcW w:w="2394" w:type="dxa"/>
          </w:tcPr>
          <w:p w:rsidR="0085185B" w:rsidRPr="009250CC" w:rsidRDefault="0085185B" w:rsidP="009250CC">
            <w:pPr>
              <w:spacing w:after="0" w:line="240" w:lineRule="auto"/>
              <w:jc w:val="both"/>
              <w:rPr>
                <w:b/>
                <w:sz w:val="24"/>
                <w:szCs w:val="24"/>
              </w:rPr>
            </w:pPr>
            <w:r w:rsidRPr="009250CC">
              <w:rPr>
                <w:b/>
                <w:sz w:val="24"/>
                <w:szCs w:val="24"/>
              </w:rPr>
              <w:t xml:space="preserve">Communication </w:t>
            </w:r>
          </w:p>
        </w:tc>
        <w:tc>
          <w:tcPr>
            <w:tcW w:w="2394" w:type="dxa"/>
          </w:tcPr>
          <w:p w:rsidR="0085185B" w:rsidRPr="009250CC" w:rsidRDefault="0085185B" w:rsidP="009250CC">
            <w:pPr>
              <w:spacing w:after="0" w:line="240" w:lineRule="auto"/>
              <w:jc w:val="both"/>
              <w:rPr>
                <w:b/>
                <w:sz w:val="24"/>
                <w:szCs w:val="24"/>
              </w:rPr>
            </w:pPr>
          </w:p>
        </w:tc>
        <w:tc>
          <w:tcPr>
            <w:tcW w:w="2394" w:type="dxa"/>
          </w:tcPr>
          <w:p w:rsidR="0085185B" w:rsidRPr="009250CC" w:rsidRDefault="0085185B" w:rsidP="009250CC">
            <w:pPr>
              <w:spacing w:after="0" w:line="240" w:lineRule="auto"/>
              <w:jc w:val="both"/>
              <w:rPr>
                <w:b/>
                <w:sz w:val="24"/>
                <w:szCs w:val="24"/>
              </w:rPr>
            </w:pPr>
            <w:r w:rsidRPr="009250CC">
              <w:rPr>
                <w:b/>
                <w:sz w:val="24"/>
                <w:szCs w:val="24"/>
              </w:rPr>
              <w:t>Feb 24</w:t>
            </w:r>
          </w:p>
        </w:tc>
        <w:tc>
          <w:tcPr>
            <w:tcW w:w="2394" w:type="dxa"/>
          </w:tcPr>
          <w:p w:rsidR="0085185B" w:rsidRPr="009250CC" w:rsidRDefault="0085185B" w:rsidP="009250CC">
            <w:pPr>
              <w:spacing w:after="0" w:line="240" w:lineRule="auto"/>
              <w:jc w:val="both"/>
              <w:rPr>
                <w:b/>
                <w:sz w:val="24"/>
                <w:szCs w:val="24"/>
              </w:rPr>
            </w:pPr>
          </w:p>
        </w:tc>
      </w:tr>
      <w:tr w:rsidR="0085185B" w:rsidRPr="009250CC" w:rsidTr="009250CC">
        <w:tc>
          <w:tcPr>
            <w:tcW w:w="2394" w:type="dxa"/>
          </w:tcPr>
          <w:p w:rsidR="0085185B" w:rsidRPr="009250CC" w:rsidRDefault="0085185B" w:rsidP="009250CC">
            <w:pPr>
              <w:spacing w:after="0" w:line="240" w:lineRule="auto"/>
              <w:jc w:val="both"/>
              <w:rPr>
                <w:b/>
                <w:sz w:val="24"/>
                <w:szCs w:val="24"/>
              </w:rPr>
            </w:pPr>
            <w:r w:rsidRPr="009250CC">
              <w:rPr>
                <w:b/>
                <w:sz w:val="24"/>
                <w:szCs w:val="24"/>
              </w:rPr>
              <w:t xml:space="preserve">Critical thinking </w:t>
            </w:r>
          </w:p>
        </w:tc>
        <w:tc>
          <w:tcPr>
            <w:tcW w:w="2394" w:type="dxa"/>
          </w:tcPr>
          <w:p w:rsidR="0085185B" w:rsidRPr="009250CC" w:rsidRDefault="0085185B" w:rsidP="009250CC">
            <w:pPr>
              <w:spacing w:after="0" w:line="240" w:lineRule="auto"/>
              <w:jc w:val="both"/>
              <w:rPr>
                <w:b/>
                <w:sz w:val="24"/>
                <w:szCs w:val="24"/>
              </w:rPr>
            </w:pPr>
          </w:p>
        </w:tc>
        <w:tc>
          <w:tcPr>
            <w:tcW w:w="2394" w:type="dxa"/>
          </w:tcPr>
          <w:p w:rsidR="0085185B" w:rsidRPr="009250CC" w:rsidRDefault="0085185B" w:rsidP="009250CC">
            <w:pPr>
              <w:spacing w:after="0" w:line="240" w:lineRule="auto"/>
              <w:jc w:val="both"/>
              <w:rPr>
                <w:b/>
                <w:sz w:val="24"/>
                <w:szCs w:val="24"/>
              </w:rPr>
            </w:pPr>
            <w:r w:rsidRPr="009250CC">
              <w:rPr>
                <w:b/>
                <w:sz w:val="24"/>
                <w:szCs w:val="24"/>
              </w:rPr>
              <w:t>May 16</w:t>
            </w:r>
          </w:p>
        </w:tc>
        <w:tc>
          <w:tcPr>
            <w:tcW w:w="2394" w:type="dxa"/>
          </w:tcPr>
          <w:p w:rsidR="0085185B" w:rsidRPr="009250CC" w:rsidRDefault="0085185B" w:rsidP="009250CC">
            <w:pPr>
              <w:spacing w:after="0" w:line="240" w:lineRule="auto"/>
              <w:jc w:val="both"/>
              <w:rPr>
                <w:b/>
                <w:sz w:val="24"/>
                <w:szCs w:val="24"/>
              </w:rPr>
            </w:pPr>
          </w:p>
        </w:tc>
      </w:tr>
    </w:tbl>
    <w:p w:rsidR="0085185B" w:rsidRPr="00C865D3" w:rsidRDefault="0085185B" w:rsidP="00C865D3">
      <w:pPr>
        <w:jc w:val="both"/>
        <w:rPr>
          <w:sz w:val="24"/>
          <w:szCs w:val="24"/>
        </w:rPr>
      </w:pPr>
    </w:p>
    <w:sectPr w:rsidR="0085185B" w:rsidRPr="00C865D3" w:rsidSect="00AF0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815"/>
    <w:multiLevelType w:val="hybridMultilevel"/>
    <w:tmpl w:val="F28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F691D"/>
    <w:multiLevelType w:val="hybridMultilevel"/>
    <w:tmpl w:val="1CC6601A"/>
    <w:lvl w:ilvl="0" w:tplc="2C947B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1B8213C"/>
    <w:multiLevelType w:val="hybridMultilevel"/>
    <w:tmpl w:val="D79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C001D"/>
    <w:multiLevelType w:val="hybridMultilevel"/>
    <w:tmpl w:val="264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86F97"/>
    <w:multiLevelType w:val="hybridMultilevel"/>
    <w:tmpl w:val="A426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1123A"/>
    <w:multiLevelType w:val="hybridMultilevel"/>
    <w:tmpl w:val="F9F2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73026"/>
    <w:multiLevelType w:val="hybridMultilevel"/>
    <w:tmpl w:val="B05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62E42"/>
    <w:multiLevelType w:val="hybridMultilevel"/>
    <w:tmpl w:val="B57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56604"/>
    <w:multiLevelType w:val="hybridMultilevel"/>
    <w:tmpl w:val="03A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46A0A"/>
    <w:multiLevelType w:val="hybridMultilevel"/>
    <w:tmpl w:val="98C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33C32"/>
    <w:multiLevelType w:val="hybridMultilevel"/>
    <w:tmpl w:val="1B5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91B8E"/>
    <w:multiLevelType w:val="hybridMultilevel"/>
    <w:tmpl w:val="9E92C0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27D7729"/>
    <w:multiLevelType w:val="hybridMultilevel"/>
    <w:tmpl w:val="5068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2"/>
  </w:num>
  <w:num w:numId="5">
    <w:abstractNumId w:val="0"/>
  </w:num>
  <w:num w:numId="6">
    <w:abstractNumId w:val="9"/>
  </w:num>
  <w:num w:numId="7">
    <w:abstractNumId w:val="6"/>
  </w:num>
  <w:num w:numId="8">
    <w:abstractNumId w:val="8"/>
  </w:num>
  <w:num w:numId="9">
    <w:abstractNumId w:val="11"/>
  </w:num>
  <w:num w:numId="10">
    <w:abstractNumId w:val="7"/>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E52"/>
    <w:rsid w:val="0001743C"/>
    <w:rsid w:val="00044A9B"/>
    <w:rsid w:val="0019359C"/>
    <w:rsid w:val="001D458D"/>
    <w:rsid w:val="00206E52"/>
    <w:rsid w:val="003008F8"/>
    <w:rsid w:val="003651D2"/>
    <w:rsid w:val="00391A9A"/>
    <w:rsid w:val="003F3524"/>
    <w:rsid w:val="004209B4"/>
    <w:rsid w:val="00427E72"/>
    <w:rsid w:val="00472FE4"/>
    <w:rsid w:val="005C473B"/>
    <w:rsid w:val="00673904"/>
    <w:rsid w:val="006D4756"/>
    <w:rsid w:val="007456D1"/>
    <w:rsid w:val="007A5495"/>
    <w:rsid w:val="007C4C95"/>
    <w:rsid w:val="0085185B"/>
    <w:rsid w:val="008F0B7C"/>
    <w:rsid w:val="009236C3"/>
    <w:rsid w:val="009250CC"/>
    <w:rsid w:val="0099124E"/>
    <w:rsid w:val="009C344D"/>
    <w:rsid w:val="00A77367"/>
    <w:rsid w:val="00AC100F"/>
    <w:rsid w:val="00AF055C"/>
    <w:rsid w:val="00BB09A2"/>
    <w:rsid w:val="00BD1AA1"/>
    <w:rsid w:val="00C80DF5"/>
    <w:rsid w:val="00C865D3"/>
    <w:rsid w:val="00CA6021"/>
    <w:rsid w:val="00CF3E0C"/>
    <w:rsid w:val="00EA1A5C"/>
    <w:rsid w:val="00EC5936"/>
    <w:rsid w:val="00F258DB"/>
    <w:rsid w:val="00F609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uiPriority w:val="99"/>
    <w:rsid w:val="00206E5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206E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C34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tewart@tracylc.net" TargetMode="External"/><Relationship Id="rId3" Type="http://schemas.openxmlformats.org/officeDocument/2006/relationships/settings" Target="settings.xml"/><Relationship Id="rId7" Type="http://schemas.openxmlformats.org/officeDocument/2006/relationships/hyperlink" Target="mailto:asaldate@tracyl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rnst@tracylc.net" TargetMode="External"/><Relationship Id="rId11" Type="http://schemas.openxmlformats.org/officeDocument/2006/relationships/theme" Target="theme/theme1.xml"/><Relationship Id="rId5" Type="http://schemas.openxmlformats.org/officeDocument/2006/relationships/hyperlink" Target="mailto:jcampbell@tracylc.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williams@tracyl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1140</Words>
  <Characters>6504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 Directions for Juniors</dc:title>
  <dc:subject/>
  <dc:creator>ASaldate-Asus</dc:creator>
  <cp:keywords/>
  <dc:description/>
  <cp:lastModifiedBy> TLC</cp:lastModifiedBy>
  <cp:revision>2</cp:revision>
  <dcterms:created xsi:type="dcterms:W3CDTF">2013-09-23T16:26:00Z</dcterms:created>
  <dcterms:modified xsi:type="dcterms:W3CDTF">2013-09-23T16:26:00Z</dcterms:modified>
</cp:coreProperties>
</file>